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66C1B" w14:textId="77777777" w:rsidR="00101374" w:rsidRPr="00101374" w:rsidRDefault="00101374" w:rsidP="00101374">
      <w:pPr>
        <w:widowControl/>
        <w:spacing w:before="300" w:after="300"/>
        <w:jc w:val="center"/>
        <w:outlineLvl w:val="2"/>
        <w:rPr>
          <w:rFonts w:ascii="宋体" w:eastAsia="宋体" w:hAnsi="宋体" w:cs="Times New Roman"/>
          <w:b/>
          <w:bCs/>
          <w:color w:val="444444"/>
          <w:kern w:val="0"/>
          <w:sz w:val="21"/>
          <w:szCs w:val="21"/>
        </w:rPr>
      </w:pPr>
      <w:r w:rsidRPr="00101374">
        <w:rPr>
          <w:rFonts w:ascii="宋体" w:eastAsia="宋体" w:hAnsi="宋体" w:cs="Times New Roman" w:hint="eastAsia"/>
          <w:b/>
          <w:bCs/>
          <w:color w:val="444444"/>
          <w:kern w:val="0"/>
          <w:sz w:val="21"/>
          <w:szCs w:val="21"/>
        </w:rPr>
        <w:t>爱尔兰都柏林城市大学项目</w:t>
      </w:r>
    </w:p>
    <w:p w14:paraId="335E0C85" w14:textId="77777777" w:rsidR="00101374" w:rsidRPr="00101374" w:rsidRDefault="001705F5" w:rsidP="00101374">
      <w:pPr>
        <w:widowControl/>
        <w:jc w:val="center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hyperlink r:id="rId4" w:history="1">
        <w:r w:rsidR="00101374" w:rsidRPr="00101374">
          <w:rPr>
            <w:rFonts w:ascii="宋体" w:eastAsia="宋体" w:hAnsi="宋体" w:cs="Times New Roman" w:hint="eastAsia"/>
            <w:color w:val="0000FF"/>
            <w:kern w:val="0"/>
            <w:sz w:val="18"/>
            <w:szCs w:val="18"/>
            <w:u w:val="single"/>
            <w:bdr w:val="none" w:sz="0" w:space="0" w:color="auto" w:frame="1"/>
          </w:rPr>
          <w:t>http://www.dcu.ie</w:t>
        </w:r>
      </w:hyperlink>
    </w:p>
    <w:p w14:paraId="02F528E0" w14:textId="46F74C43" w:rsidR="009B1197" w:rsidRPr="00874076" w:rsidRDefault="00101374" w:rsidP="009B1197">
      <w:pPr>
        <w:widowControl/>
        <w:ind w:firstLine="48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都柏林城市大学（Dublin City University）是爱尔兰著名的国立综合性大学。学校位于爱尔兰首都都柏林北部，</w:t>
      </w:r>
      <w:r w:rsidR="00A072C5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地理位置优越，</w:t>
      </w: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距市中心仅有5公里</w:t>
      </w:r>
      <w:r w:rsidR="00A072C5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，是爱尔兰著名的国立综合性大学</w:t>
      </w: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。学校现有</w:t>
      </w:r>
      <w:r w:rsidR="00A072C5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16</w:t>
      </w: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000多名学生，</w:t>
      </w:r>
      <w:r w:rsidR="00A072C5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来自100多个国家和地区。</w:t>
      </w:r>
      <w:r w:rsidR="00A072C5" w:rsidRPr="00874076">
        <w:rPr>
          <w:rFonts w:ascii="宋体" w:eastAsia="宋体" w:hAnsi="宋体" w:cs="Times New Roman"/>
          <w:color w:val="444444"/>
          <w:kern w:val="0"/>
          <w:sz w:val="18"/>
          <w:szCs w:val="18"/>
        </w:rPr>
        <w:t>学校在爱尔兰知名度极高，享有“University of Enterprise”的美誉。学校设有预科，本科，硕士和博士项目，每个项目的申请人数在爱尔兰均名列前茅。都柏林城市大学在国际上的知名度也在迅速提升，2016年被QS评为“Top 50 under 50 University”。</w:t>
      </w:r>
      <w:r w:rsidR="009B1197" w:rsidRPr="00874076">
        <w:rPr>
          <w:rFonts w:ascii="宋体" w:eastAsia="宋体" w:hAnsi="宋体" w:cs="Times New Roman"/>
          <w:color w:val="444444"/>
          <w:kern w:val="0"/>
          <w:sz w:val="18"/>
          <w:szCs w:val="18"/>
        </w:rPr>
        <w:t xml:space="preserve">92% </w:t>
      </w:r>
      <w:r w:rsidR="009B1197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就业率</w:t>
      </w:r>
      <w:r w:rsidR="009B1197" w:rsidRPr="00874076">
        <w:rPr>
          <w:rFonts w:ascii="宋体" w:eastAsia="宋体" w:hAnsi="宋体" w:cs="Times New Roman"/>
          <w:color w:val="444444"/>
          <w:kern w:val="0"/>
          <w:sz w:val="18"/>
          <w:szCs w:val="18"/>
        </w:rPr>
        <w:t xml:space="preserve"> – </w:t>
      </w:r>
      <w:r w:rsidR="009B1197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毕业后六个月内。爱尔兰第一名的大学为学生提供工作经验和职业咨询。研究生毕业后将获得</w:t>
      </w:r>
      <w:r w:rsidR="009B1197" w:rsidRPr="00874076">
        <w:rPr>
          <w:rFonts w:ascii="宋体" w:eastAsia="宋体" w:hAnsi="宋体" w:cs="Times New Roman"/>
          <w:color w:val="444444"/>
          <w:kern w:val="0"/>
          <w:sz w:val="18"/>
          <w:szCs w:val="18"/>
        </w:rPr>
        <w:t>24</w:t>
      </w:r>
      <w:r w:rsidR="009B1197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个月</w:t>
      </w:r>
      <w:r w:rsidR="009B1197" w:rsidRPr="00874076">
        <w:rPr>
          <w:rFonts w:ascii="宋体" w:eastAsia="宋体" w:hAnsi="宋体" w:cs="Times New Roman"/>
          <w:color w:val="444444"/>
          <w:kern w:val="0"/>
          <w:sz w:val="18"/>
          <w:szCs w:val="18"/>
        </w:rPr>
        <w:t>---</w:t>
      </w:r>
      <w:r w:rsidR="009B1197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爱尔兰工作签证</w:t>
      </w:r>
      <w:r w:rsid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。</w:t>
      </w:r>
    </w:p>
    <w:p w14:paraId="3A131372" w14:textId="42E93D76" w:rsidR="00101374" w:rsidRPr="009B1197" w:rsidRDefault="00101374" w:rsidP="00101374">
      <w:pPr>
        <w:widowControl/>
        <w:ind w:firstLine="48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</w:p>
    <w:p w14:paraId="08DDE10C" w14:textId="77777777" w:rsidR="00101374" w:rsidRPr="00101374" w:rsidRDefault="00101374" w:rsidP="00101374">
      <w:pPr>
        <w:widowControl/>
        <w:ind w:firstLine="48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都柏林城市大学不仅在教育质量和科研发展上出类拔萃，教学设施和科研条件也是相当出众。学校拥有设施完备的新型教学大楼，现代化的图书馆，具有现代化设施的体育中心，计算机网络教师，语音和语言翻译实验室，视听资源中心，印刷和制图室，教学研究中心及各种配备齐全的实验室（包括：物理、化学、生物技术、工程、计算机应用实验室）等一流设施。校园中还设有各种风味各异的餐馆酒吧，创业中心，现代化的体育馆及游泳池，以及银行，书店，商店，研究生中心，和学生活动中心，等设施一应俱全。2009年11月6日，都柏林城市大学的体育中心获得了国家高质量体育中心奖项。</w:t>
      </w:r>
    </w:p>
    <w:p w14:paraId="430F3AAA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学校主要下属学院和课程有：商学院(DCU Business School)、工程与计算机学院(Faculty of Engineering and Computing)、科学与健康学院(Faculty of Science and Health)、人文学院与社会科学院(Faculty of Humanities and Social Sciences)、爱尔兰皇家音乐学院（Royal Irish Academy of Music）等。</w:t>
      </w:r>
    </w:p>
    <w:p w14:paraId="3A4A532A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一、费用</w:t>
      </w:r>
    </w:p>
    <w:p w14:paraId="50655011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 xml:space="preserve">1. Exchange </w:t>
      </w:r>
      <w:proofErr w:type="spellStart"/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Programme</w:t>
      </w:r>
      <w:proofErr w:type="spellEnd"/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费用：免学费；生活费每月约800欧元。</w:t>
      </w:r>
    </w:p>
    <w:p w14:paraId="59BD85E6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注：3个申请免费学年交换名额且只能选修商学院课程</w:t>
      </w:r>
    </w:p>
    <w:p w14:paraId="56C6ADB5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    学生可根据自身情况选择相应食宿，费用详见：</w:t>
      </w:r>
    </w:p>
    <w:p w14:paraId="1F02DAD6" w14:textId="77777777" w:rsidR="00101374" w:rsidRPr="00101374" w:rsidRDefault="001705F5" w:rsidP="00101374">
      <w:pPr>
        <w:widowControl/>
        <w:ind w:firstLine="42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hyperlink r:id="rId5" w:history="1">
        <w:r w:rsidR="00101374" w:rsidRPr="00101374">
          <w:rPr>
            <w:rFonts w:ascii="宋体" w:eastAsia="宋体" w:hAnsi="宋体" w:cs="Times New Roman" w:hint="eastAsia"/>
            <w:color w:val="0000FF"/>
            <w:kern w:val="0"/>
            <w:sz w:val="18"/>
            <w:szCs w:val="18"/>
            <w:bdr w:val="none" w:sz="0" w:space="0" w:color="auto" w:frame="1"/>
          </w:rPr>
          <w:t>https://www.dcu.ie/students/finance/guide.shtml</w:t>
        </w:r>
      </w:hyperlink>
    </w:p>
    <w:p w14:paraId="4B9214AA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 xml:space="preserve">2. Study Abroad </w:t>
      </w:r>
      <w:proofErr w:type="spellStart"/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Programme</w:t>
      </w:r>
      <w:proofErr w:type="spellEnd"/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费用：</w:t>
      </w:r>
    </w:p>
    <w:p w14:paraId="3E2F9E31" w14:textId="27ADD909" w:rsidR="00101374" w:rsidRPr="00874076" w:rsidRDefault="00101374" w:rsidP="00101374">
      <w:pPr>
        <w:widowControl/>
        <w:ind w:firstLine="36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学</w:t>
      </w: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费：</w:t>
      </w:r>
      <w:r w:rsidR="000954A0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5355</w:t>
      </w: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欧元/学期（9折后的价格），</w:t>
      </w:r>
      <w:r w:rsidR="000954A0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10080</w:t>
      </w: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欧元/学年（9折后的价格）；生活费每月约800欧元。</w:t>
      </w:r>
    </w:p>
    <w:p w14:paraId="43D48EE0" w14:textId="1F8DF5B0" w:rsidR="00101374" w:rsidRPr="00336BDC" w:rsidRDefault="00336BDC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注：</w:t>
      </w:r>
      <w:r w:rsidR="000954A0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可自由选择</w:t>
      </w:r>
      <w:r w:rsidR="00C05597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商学院、工程与计算机学院、科学与健康学院、人文学院与社会科学院</w:t>
      </w:r>
      <w:r w:rsidR="000954A0"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的</w:t>
      </w:r>
      <w:r w:rsidRPr="0087407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课程</w:t>
      </w:r>
    </w:p>
    <w:p w14:paraId="7DFC8569" w14:textId="77777777" w:rsidR="00336BDC" w:rsidRPr="00587CE5" w:rsidRDefault="00336BDC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</w:p>
    <w:p w14:paraId="4C79EF61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二、入学要求</w:t>
      </w:r>
    </w:p>
    <w:p w14:paraId="7CE14B6E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 xml:space="preserve">（一）Exchange </w:t>
      </w:r>
      <w:proofErr w:type="spellStart"/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Programme</w:t>
      </w:r>
      <w:proofErr w:type="spellEnd"/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入学要求：</w:t>
      </w:r>
    </w:p>
    <w:p w14:paraId="6A17AA14" w14:textId="77777777" w:rsidR="00101374" w:rsidRPr="00101374" w:rsidRDefault="00101374" w:rsidP="00101374">
      <w:pPr>
        <w:widowControl/>
        <w:ind w:firstLine="72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1、需完成2年以上学习；</w:t>
      </w:r>
    </w:p>
    <w:p w14:paraId="28E4A97E" w14:textId="77777777" w:rsidR="00101374" w:rsidRPr="00101374" w:rsidRDefault="00101374" w:rsidP="00101374">
      <w:pPr>
        <w:widowControl/>
        <w:ind w:firstLine="72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2、成绩优秀,平均分达80以上；</w:t>
      </w:r>
    </w:p>
    <w:p w14:paraId="674713A6" w14:textId="77777777" w:rsidR="00101374" w:rsidRPr="00101374" w:rsidRDefault="00101374" w:rsidP="00101374">
      <w:pPr>
        <w:widowControl/>
        <w:ind w:firstLine="72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3、TOEFL IBT80 or（IELTS6.0）</w:t>
      </w:r>
    </w:p>
    <w:p w14:paraId="2CC9AF15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 xml:space="preserve">（二）Study Abroad </w:t>
      </w:r>
      <w:proofErr w:type="spellStart"/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Programme</w:t>
      </w:r>
      <w:proofErr w:type="spellEnd"/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入学要求：</w:t>
      </w:r>
    </w:p>
    <w:p w14:paraId="504E820F" w14:textId="77777777" w:rsidR="00101374" w:rsidRPr="00101374" w:rsidRDefault="00101374" w:rsidP="00101374">
      <w:pPr>
        <w:widowControl/>
        <w:ind w:firstLine="72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1、GPA3.0以上(总分4分)；</w:t>
      </w:r>
    </w:p>
    <w:p w14:paraId="6EE05396" w14:textId="77777777" w:rsidR="00101374" w:rsidRPr="00101374" w:rsidRDefault="00101374" w:rsidP="00101374">
      <w:pPr>
        <w:widowControl/>
        <w:ind w:firstLine="720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2、语言要求：IELTS</w:t>
      </w:r>
      <w:r w:rsidRPr="00101374">
        <w:rPr>
          <w:rFonts w:ascii="宋体" w:eastAsia="宋体" w:hAnsi="宋体" w:cs="Times New Roman" w:hint="eastAsia"/>
          <w:b/>
          <w:bCs/>
          <w:color w:val="444444"/>
          <w:kern w:val="0"/>
          <w:sz w:val="18"/>
          <w:szCs w:val="18"/>
        </w:rPr>
        <w:t> 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6.5</w:t>
      </w:r>
    </w:p>
    <w:p w14:paraId="2EF38F0A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 </w:t>
      </w:r>
    </w:p>
    <w:p w14:paraId="50C33BB0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三、课程链接：</w:t>
      </w:r>
    </w:p>
    <w:p w14:paraId="50A3C53D" w14:textId="2D447927" w:rsidR="005A6ECC" w:rsidRPr="005A6ECC" w:rsidRDefault="001705F5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hyperlink r:id="rId6" w:history="1">
        <w:r w:rsidR="005A6ECC" w:rsidRPr="009F5464">
          <w:rPr>
            <w:rFonts w:ascii="宋体" w:eastAsia="宋体" w:hAnsi="宋体" w:cs="Times New Roman"/>
            <w:color w:val="444444"/>
            <w:kern w:val="0"/>
            <w:sz w:val="18"/>
            <w:szCs w:val="18"/>
          </w:rPr>
          <w:t>https://www.dcu.ie/international/module-or-class-choices.shtml</w:t>
        </w:r>
      </w:hyperlink>
    </w:p>
    <w:p w14:paraId="4EB1149E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四、其他事项说明</w:t>
      </w:r>
    </w:p>
    <w:p w14:paraId="7A70D9B2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lastRenderedPageBreak/>
        <w:t>1、DCU学分项目，每学期30学分，一学年60学分。</w:t>
      </w:r>
    </w:p>
    <w:p w14:paraId="565C7BDF" w14:textId="45320132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  <w:lang w:val="fr-FR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2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、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Exchange program 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相关信息参见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：</w:t>
      </w:r>
      <w:hyperlink r:id="rId7" w:history="1">
        <w:r w:rsidRPr="003B3366">
          <w:rPr>
            <w:rStyle w:val="a5"/>
            <w:rFonts w:ascii="宋体" w:eastAsia="宋体" w:hAnsi="宋体" w:cs="Times New Roman" w:hint="eastAsia"/>
            <w:kern w:val="0"/>
            <w:sz w:val="18"/>
            <w:szCs w:val="18"/>
            <w:lang w:val="fr-FR"/>
          </w:rPr>
          <w:t>http://www.dcu.ie/international/ects.shtml</w:t>
        </w:r>
      </w:hyperlink>
    </w:p>
    <w:p w14:paraId="3508FDBE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  <w:lang w:val="fr-FR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3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、住宿申请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 </w:t>
      </w:r>
      <w:hyperlink r:id="rId8" w:history="1">
        <w:r w:rsidRPr="00101374">
          <w:rPr>
            <w:rFonts w:ascii="宋体" w:eastAsia="宋体" w:hAnsi="宋体" w:cs="Times New Roman" w:hint="eastAsia"/>
            <w:color w:val="0000FF"/>
            <w:kern w:val="0"/>
            <w:sz w:val="18"/>
            <w:szCs w:val="18"/>
            <w:bdr w:val="none" w:sz="0" w:space="0" w:color="auto" w:frame="1"/>
            <w:lang w:val="fr-FR"/>
          </w:rPr>
          <w:t>http://www.dcuaccommodation.ie/home/how-do-i-apply.326.html</w:t>
        </w:r>
      </w:hyperlink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 （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宿舍有限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，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建议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5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月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1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日前申请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），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其它住宿推荐</w:t>
      </w:r>
      <w:hyperlink r:id="rId9" w:history="1">
        <w:r w:rsidRPr="00101374">
          <w:rPr>
            <w:rFonts w:ascii="宋体" w:eastAsia="宋体" w:hAnsi="宋体" w:cs="Times New Roman" w:hint="eastAsia"/>
            <w:color w:val="0000FF"/>
            <w:kern w:val="0"/>
            <w:sz w:val="18"/>
            <w:szCs w:val="18"/>
            <w:u w:val="single"/>
            <w:bdr w:val="none" w:sz="0" w:space="0" w:color="auto" w:frame="1"/>
            <w:lang w:val="fr-FR"/>
          </w:rPr>
          <w:t>www.shanowensquare.com</w:t>
        </w:r>
      </w:hyperlink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。</w:t>
      </w:r>
    </w:p>
    <w:p w14:paraId="09CA4D14" w14:textId="1C1F0B2F" w:rsidR="005A6ECC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  <w:lang w:val="fr-FR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4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、申请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Study Abroad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项目网址为</w:t>
      </w:r>
      <w:hyperlink r:id="rId10" w:history="1">
        <w:r w:rsidR="005A6ECC" w:rsidRPr="009F5464">
          <w:rPr>
            <w:rStyle w:val="a5"/>
            <w:rFonts w:ascii="宋体" w:eastAsia="宋体" w:hAnsi="宋体" w:cs="Times New Roman"/>
            <w:kern w:val="0"/>
            <w:sz w:val="18"/>
            <w:szCs w:val="18"/>
            <w:lang w:val="fr-FR"/>
          </w:rPr>
          <w:t>http://www.dcu.ie/sites/default/files/international/study_abroad_application_form_1718.pdf</w:t>
        </w:r>
      </w:hyperlink>
    </w:p>
    <w:p w14:paraId="34FB32CC" w14:textId="30FB9D35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  <w:lang w:val="fr-FR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，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参加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study abroad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的学生可获得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  <w:lang w:val="fr-FR"/>
        </w:rPr>
        <w:t>DCU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健身中心一年免费会员资格。</w:t>
      </w:r>
    </w:p>
    <w:p w14:paraId="23D88E9C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5、签证类型：study visa。</w:t>
      </w:r>
    </w:p>
    <w:p w14:paraId="45E3A9A0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6、申请截止日期：5月中旬，建议尽早申请，住宿选择更多。</w:t>
      </w:r>
    </w:p>
    <w:p w14:paraId="49EF2662" w14:textId="77777777" w:rsidR="00101374" w:rsidRPr="00101374" w:rsidRDefault="00101374" w:rsidP="00101374">
      <w:pPr>
        <w:widowControl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五、申请材料须知</w:t>
      </w:r>
    </w:p>
    <w:p w14:paraId="21039FC8" w14:textId="75F8F9D6" w:rsidR="00325D24" w:rsidRDefault="00101374" w:rsidP="00101374">
      <w:pPr>
        <w:widowControl/>
        <w:shd w:val="clear" w:color="auto" w:fill="FFFFFF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（一）exchange program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 xml:space="preserve">    1.CUEB申请表(参见 </w:t>
      </w:r>
      <w:hyperlink r:id="rId11" w:history="1">
        <w:r w:rsidRPr="003B3366">
          <w:rPr>
            <w:rStyle w:val="a5"/>
            <w:rFonts w:ascii="宋体" w:eastAsia="宋体" w:hAnsi="宋体" w:cs="Times New Roman" w:hint="eastAsia"/>
            <w:kern w:val="0"/>
            <w:sz w:val="18"/>
            <w:szCs w:val="18"/>
          </w:rPr>
          <w:t>hzjl.cueb.edu.cn/article/info-45.html</w:t>
        </w:r>
      </w:hyperlink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)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2.CUEB协议书（入选后提供）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3.中英文成绩单（加盖学院及教务处有效印章）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4.托福或雅思成绩单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5.DCU申请表(on line)</w:t>
      </w:r>
      <w:r w:rsidR="003B3366">
        <w:rPr>
          <w:rFonts w:ascii="宋体" w:eastAsia="宋体" w:hAnsi="宋体" w:cs="Times New Roman"/>
          <w:color w:val="444444"/>
          <w:kern w:val="0"/>
          <w:sz w:val="18"/>
          <w:szCs w:val="18"/>
        </w:rPr>
        <w:t xml:space="preserve"> </w:t>
      </w:r>
      <w:r w:rsidRPr="00101374">
        <w:rPr>
          <w:rFonts w:ascii="宋体" w:eastAsia="宋体" w:hAnsi="宋体" w:cs="Times New Roman" w:hint="eastAsia"/>
          <w:b/>
          <w:bCs/>
          <w:color w:val="444444"/>
          <w:kern w:val="0"/>
          <w:sz w:val="18"/>
          <w:szCs w:val="18"/>
        </w:rPr>
        <w:t>-</w:t>
      </w:r>
      <w:r w:rsidR="003B3366">
        <w:rPr>
          <w:rFonts w:ascii="宋体" w:eastAsia="宋体" w:hAnsi="宋体" w:cs="Times New Roman"/>
          <w:b/>
          <w:bCs/>
          <w:color w:val="444444"/>
          <w:kern w:val="0"/>
          <w:sz w:val="18"/>
          <w:szCs w:val="18"/>
        </w:rPr>
        <w:t xml:space="preserve"> </w:t>
      </w:r>
      <w:r w:rsidR="004708FF" w:rsidRPr="009F5464">
        <w:rPr>
          <w:rStyle w:val="a5"/>
          <w:rFonts w:ascii="宋体" w:eastAsia="宋体" w:hAnsi="宋体" w:cs="Times New Roman"/>
          <w:kern w:val="0"/>
          <w:sz w:val="18"/>
          <w:szCs w:val="18"/>
        </w:rPr>
        <w:t>http://www.dcu.ie/sites/default/files/registry/pdfs/R10_undergraduate_application.pdf</w:t>
      </w:r>
      <w:r w:rsidR="003B3366" w:rsidRPr="009F5464">
        <w:rPr>
          <w:rStyle w:val="a5"/>
          <w:rFonts w:hint="eastAsia"/>
        </w:rPr>
        <w:br/>
      </w:r>
      <w:r w:rsidR="003B3366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    6.</w:t>
      </w:r>
      <w:r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学习协议</w:t>
      </w:r>
      <w:r w:rsidR="00325D24">
        <w:rPr>
          <w:rFonts w:ascii="宋体" w:eastAsia="宋体" w:hAnsi="宋体" w:cs="Times New Roman"/>
          <w:color w:val="444444"/>
          <w:kern w:val="0"/>
          <w:sz w:val="18"/>
          <w:szCs w:val="18"/>
        </w:rPr>
        <w:t xml:space="preserve">       </w:t>
      </w:r>
      <w:hyperlink r:id="rId12" w:history="1">
        <w:r w:rsidR="00325D24" w:rsidRPr="009F5464">
          <w:rPr>
            <w:rStyle w:val="a5"/>
            <w:rFonts w:ascii="宋体" w:eastAsia="宋体" w:hAnsi="宋体" w:cs="Times New Roman"/>
            <w:kern w:val="0"/>
            <w:sz w:val="18"/>
            <w:szCs w:val="18"/>
          </w:rPr>
          <w:t>https://www.dcu.ie/sites/default/files/international/dcu_learning_agreement_for_study_mobility_incoming_non-eu_students_2018-19.docx</w:t>
        </w:r>
      </w:hyperlink>
    </w:p>
    <w:p w14:paraId="7EC90CEB" w14:textId="67215844" w:rsidR="00101374" w:rsidRPr="00101374" w:rsidRDefault="003B3366" w:rsidP="00101374">
      <w:pPr>
        <w:widowControl/>
        <w:shd w:val="clear" w:color="auto" w:fill="FFFFFF"/>
        <w:jc w:val="left"/>
        <w:rPr>
          <w:rFonts w:ascii="宋体" w:eastAsia="宋体" w:hAnsi="宋体" w:cs="Times New Roman"/>
          <w:color w:val="444444"/>
          <w:kern w:val="0"/>
          <w:sz w:val="18"/>
          <w:szCs w:val="18"/>
        </w:rPr>
      </w:pPr>
      <w:r>
        <w:rPr>
          <w:rFonts w:ascii="宋体" w:eastAsia="宋体" w:hAnsi="宋体" w:cs="Times New Roman"/>
          <w:color w:val="444444"/>
          <w:kern w:val="0"/>
          <w:sz w:val="18"/>
          <w:szCs w:val="18"/>
        </w:rPr>
        <w:t xml:space="preserve">       </w:t>
      </w:r>
      <w:r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7.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t>护照照片信息页复印件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8.资金证明（办签证用）：5万人民币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9.提供一张护照照片大小的近期照（照片背面写上名字）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(二) study abroad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1.CUEB申请表</w:t>
      </w:r>
      <w:bookmarkStart w:id="0" w:name="_GoBack"/>
      <w:bookmarkEnd w:id="0"/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2.CUEB协议书（入选后提供）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3.中英文成绩单（加盖学院及教务处有效印章）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4.托福或雅思成绩单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5.DCU申请表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 6.护照照片信息页复印件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 7.资金证明（办签证用）：5万人民币</w:t>
      </w:r>
      <w:r w:rsidR="00101374" w:rsidRPr="00101374">
        <w:rPr>
          <w:rFonts w:ascii="宋体" w:eastAsia="宋体" w:hAnsi="宋体" w:cs="Times New Roman" w:hint="eastAsia"/>
          <w:color w:val="444444"/>
          <w:kern w:val="0"/>
          <w:sz w:val="18"/>
          <w:szCs w:val="18"/>
        </w:rPr>
        <w:br/>
        <w:t>    8.提供两张护照照片大小的近期照（照片背面写上名字）</w:t>
      </w:r>
    </w:p>
    <w:p w14:paraId="02019E38" w14:textId="77777777" w:rsidR="00750BBD" w:rsidRPr="009F5464" w:rsidRDefault="00750BBD" w:rsidP="00101374"/>
    <w:sectPr w:rsidR="00750BBD" w:rsidRPr="009F5464" w:rsidSect="00C14FEC">
      <w:pgSz w:w="11900" w:h="16840"/>
      <w:pgMar w:top="1440" w:right="1797" w:bottom="1440" w:left="1797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001" w:usb1="080E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bordersDoNotSurroundHeader/>
  <w:bordersDoNotSurroundFooter/>
  <w:proofState w:spelling="clean" w:grammar="clean"/>
  <w:defaultTabStop w:val="420"/>
  <w:drawingGridHorizontalSpacing w:val="120"/>
  <w:drawingGridVerticalSpacing w:val="16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374"/>
    <w:rsid w:val="0001692E"/>
    <w:rsid w:val="000954A0"/>
    <w:rsid w:val="00101374"/>
    <w:rsid w:val="001705F5"/>
    <w:rsid w:val="001E0DBC"/>
    <w:rsid w:val="00325D24"/>
    <w:rsid w:val="00336BDC"/>
    <w:rsid w:val="00374101"/>
    <w:rsid w:val="003A60B4"/>
    <w:rsid w:val="003B3366"/>
    <w:rsid w:val="004708FF"/>
    <w:rsid w:val="00587CE5"/>
    <w:rsid w:val="0059505D"/>
    <w:rsid w:val="005A6ECC"/>
    <w:rsid w:val="00750BBD"/>
    <w:rsid w:val="00874076"/>
    <w:rsid w:val="009B1197"/>
    <w:rsid w:val="009F5464"/>
    <w:rsid w:val="00A072C5"/>
    <w:rsid w:val="00A90E32"/>
    <w:rsid w:val="00C05597"/>
    <w:rsid w:val="00C14FEC"/>
    <w:rsid w:val="00D1473B"/>
    <w:rsid w:val="00DC02D9"/>
    <w:rsid w:val="00E8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D886B7"/>
  <w14:defaultImageDpi w14:val="300"/>
  <w15:docId w15:val="{8062DEB9-5677-7B43-9471-D42F455F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0B4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01374"/>
    <w:pPr>
      <w:widowControl/>
      <w:spacing w:before="100" w:beforeAutospacing="1" w:after="100" w:afterAutospacing="1"/>
      <w:jc w:val="left"/>
      <w:outlineLvl w:val="2"/>
    </w:pPr>
    <w:rPr>
      <w:rFonts w:ascii="Times New Roman" w:hAnsi="Times New Roman" w:cs="Times New Roman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0B4"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101374"/>
    <w:rPr>
      <w:rFonts w:ascii="Times New Roman" w:hAnsi="Times New Roman" w:cs="Times New Roman"/>
      <w:b/>
      <w:bCs/>
      <w:kern w:val="0"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101374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a5">
    <w:name w:val="Hyperlink"/>
    <w:basedOn w:val="a0"/>
    <w:uiPriority w:val="99"/>
    <w:unhideWhenUsed/>
    <w:rsid w:val="00101374"/>
    <w:rPr>
      <w:color w:val="0000FF"/>
      <w:u w:val="single"/>
    </w:rPr>
  </w:style>
  <w:style w:type="character" w:customStyle="1" w:styleId="apple-converted-space">
    <w:name w:val="apple-converted-space"/>
    <w:basedOn w:val="a0"/>
    <w:rsid w:val="00101374"/>
  </w:style>
  <w:style w:type="character" w:styleId="a6">
    <w:name w:val="FollowedHyperlink"/>
    <w:basedOn w:val="a0"/>
    <w:uiPriority w:val="99"/>
    <w:semiHidden/>
    <w:unhideWhenUsed/>
    <w:rsid w:val="003741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65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08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52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cuaccommodation.ie/home/how-do-i-apply.326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cu.ie/international/ects.shtml" TargetMode="External"/><Relationship Id="rId12" Type="http://schemas.openxmlformats.org/officeDocument/2006/relationships/hyperlink" Target="https://www.dcu.ie/sites/default/files/international/dcu_learning_agreement_for_study_mobility_incoming_non-eu_students_2018-19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cu.ie/international/module-or-class-choices.shtml" TargetMode="External"/><Relationship Id="rId11" Type="http://schemas.openxmlformats.org/officeDocument/2006/relationships/hyperlink" Target="http://hzjl.cueb.edu.cn/article/info-45.html" TargetMode="External"/><Relationship Id="rId5" Type="http://schemas.openxmlformats.org/officeDocument/2006/relationships/hyperlink" Target="https://www.dcu.ie/students/finance/guide.shtml" TargetMode="External"/><Relationship Id="rId10" Type="http://schemas.openxmlformats.org/officeDocument/2006/relationships/hyperlink" Target="http://www.dcu.ie/sites/default/files/international/study_abroad_application_form_1718.pdf" TargetMode="External"/><Relationship Id="rId4" Type="http://schemas.openxmlformats.org/officeDocument/2006/relationships/hyperlink" Target="http://www.dcu.ie/" TargetMode="External"/><Relationship Id="rId9" Type="http://schemas.openxmlformats.org/officeDocument/2006/relationships/hyperlink" Target="http://www.shanowensquare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爱尔兰都柏林城市大学项目</vt:lpstr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张喆</dc:creator>
  <cp:keywords/>
  <dc:description/>
  <cp:lastModifiedBy>Microsoft Office User</cp:lastModifiedBy>
  <cp:revision>9</cp:revision>
  <dcterms:created xsi:type="dcterms:W3CDTF">2017-12-19T01:28:00Z</dcterms:created>
  <dcterms:modified xsi:type="dcterms:W3CDTF">2019-09-16T07:44:00Z</dcterms:modified>
</cp:coreProperties>
</file>