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AA89E1">
      <w:pPr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8"/>
          <w:szCs w:val="28"/>
        </w:rPr>
      </w:pPr>
      <w:bookmarkStart w:id="0" w:name="_GoBack"/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8"/>
          <w:szCs w:val="28"/>
        </w:rPr>
        <w:t>申办《外国人工作许可通知》注销办事指南</w:t>
      </w:r>
      <w:bookmarkEnd w:id="0"/>
    </w:p>
    <w:p w14:paraId="068E8AA6">
      <w:pPr>
        <w:pStyle w:val="2"/>
        <w:keepNext w:val="0"/>
        <w:keepLines w:val="0"/>
        <w:widowControl/>
        <w:suppressLineNumbers w:val="0"/>
        <w:spacing w:line="420" w:lineRule="atLeast"/>
        <w:ind w:left="0" w:firstLine="0"/>
        <w:jc w:val="both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  <w:t>　　事项名称</w:t>
      </w:r>
    </w:p>
    <w:p w14:paraId="752B689A">
      <w:pPr>
        <w:pStyle w:val="2"/>
        <w:keepNext w:val="0"/>
        <w:keepLines w:val="0"/>
        <w:widowControl/>
        <w:suppressLineNumbers w:val="0"/>
        <w:spacing w:line="420" w:lineRule="atLeast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  <w:t>　　办理《中华人民共和国外国人工作许可通知》注销</w:t>
      </w:r>
    </w:p>
    <w:p w14:paraId="11581746">
      <w:pPr>
        <w:pStyle w:val="2"/>
        <w:keepNext w:val="0"/>
        <w:keepLines w:val="0"/>
        <w:widowControl/>
        <w:suppressLineNumbers w:val="0"/>
        <w:spacing w:line="420" w:lineRule="atLeast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  <w:t>　　所需材料</w:t>
      </w:r>
    </w:p>
    <w:p w14:paraId="2EE18899">
      <w:pPr>
        <w:pStyle w:val="2"/>
        <w:keepNext w:val="0"/>
        <w:keepLines w:val="0"/>
        <w:widowControl/>
        <w:suppressLineNumbers w:val="0"/>
        <w:spacing w:line="420" w:lineRule="atLeast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  <w:t>　　1.外国人来华工作许可通知注销申请。在线填写打印，申请人签字(复印或传真件)后，加盖用人单位公章或经单位授权部门公章上传至系统。原件(电子/纸质1份)。</w:t>
      </w:r>
    </w:p>
    <w:p w14:paraId="393EE8DA">
      <w:pPr>
        <w:pStyle w:val="2"/>
        <w:keepNext w:val="0"/>
        <w:keepLines w:val="0"/>
        <w:widowControl/>
        <w:suppressLineNumbers w:val="0"/>
        <w:spacing w:line="420" w:lineRule="atLeast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  <w:t>　　材料标准</w:t>
      </w:r>
    </w:p>
    <w:p w14:paraId="43FDCB06">
      <w:pPr>
        <w:pStyle w:val="2"/>
        <w:keepNext w:val="0"/>
        <w:keepLines w:val="0"/>
        <w:widowControl/>
        <w:suppressLineNumbers w:val="0"/>
        <w:spacing w:line="420" w:lineRule="atLeast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  <w:t>　　1.所有纸质材料原件均应以电子方式(原件彩色)上传至办理系统。</w:t>
      </w:r>
    </w:p>
    <w:p w14:paraId="3DAF2801">
      <w:pPr>
        <w:pStyle w:val="2"/>
        <w:keepNext w:val="0"/>
        <w:keepLines w:val="0"/>
        <w:widowControl/>
        <w:suppressLineNumbers w:val="0"/>
        <w:spacing w:line="420" w:lineRule="atLeast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  <w:t>　　2.《外国人工作许可通知》注销业务全程在线办理，无需至现场提交所有材料原件。</w:t>
      </w:r>
    </w:p>
    <w:p w14:paraId="60D4FD8E">
      <w:pPr>
        <w:pStyle w:val="2"/>
        <w:keepNext w:val="0"/>
        <w:keepLines w:val="0"/>
        <w:widowControl/>
        <w:suppressLineNumbers w:val="0"/>
        <w:spacing w:line="420" w:lineRule="atLeast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  <w:t>　　注意事项</w:t>
      </w:r>
    </w:p>
    <w:p w14:paraId="38E30FA4">
      <w:pPr>
        <w:pStyle w:val="2"/>
        <w:keepNext w:val="0"/>
        <w:keepLines w:val="0"/>
        <w:widowControl/>
        <w:suppressLineNumbers w:val="0"/>
        <w:spacing w:line="420" w:lineRule="atLeast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  <w:t>　　1.《外国人工作许可通知》注销后，决定机构不出具许可通知注销证明。</w:t>
      </w:r>
    </w:p>
    <w:p w14:paraId="53808815">
      <w:pPr>
        <w:pStyle w:val="2"/>
        <w:keepNext w:val="0"/>
        <w:keepLines w:val="0"/>
        <w:widowControl/>
        <w:suppressLineNumbers w:val="0"/>
        <w:spacing w:line="420" w:lineRule="atLeast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  <w:t>　　2.用人单位依法被终止的，《外国人来华工作许可通知注销申请》可不加盖单位公章，申请人需提供因依法终止而无法申请注销许可通知的相关证明材料(如市场监管部门出具的单位注销证明材料)、申请人关于注销许可通知的情况说明函等。</w:t>
      </w:r>
    </w:p>
    <w:p w14:paraId="1ED47D01">
      <w:pPr>
        <w:pStyle w:val="2"/>
        <w:keepNext w:val="0"/>
        <w:keepLines w:val="0"/>
        <w:widowControl/>
        <w:suppressLineNumbers w:val="0"/>
        <w:spacing w:line="420" w:lineRule="atLeast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  <w:t>　　审批时限</w:t>
      </w:r>
    </w:p>
    <w:p w14:paraId="5A2336D3">
      <w:pPr>
        <w:pStyle w:val="2"/>
        <w:keepNext w:val="0"/>
        <w:keepLines w:val="0"/>
        <w:widowControl/>
        <w:suppressLineNumbers w:val="0"/>
        <w:spacing w:line="420" w:lineRule="atLeast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  <w:t>　　1.受理期限：3个工作日</w:t>
      </w:r>
    </w:p>
    <w:p w14:paraId="233E32DD">
      <w:pPr>
        <w:pStyle w:val="2"/>
        <w:keepNext w:val="0"/>
        <w:keepLines w:val="0"/>
        <w:widowControl/>
        <w:suppressLineNumbers w:val="0"/>
        <w:spacing w:line="420" w:lineRule="atLeast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</w:rPr>
        <w:t>　　2.审查期限：3个工作日(全程在线审核)</w:t>
      </w:r>
    </w:p>
    <w:p w14:paraId="171ACE3D">
      <w:pPr>
        <w:jc w:val="both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2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yOTA2ZGE4YWZkNjA4M2QyYWIxYTIyMmRhODQ0YzAifQ=="/>
  </w:docVars>
  <w:rsids>
    <w:rsidRoot w:val="3EDB1D95"/>
    <w:rsid w:val="3EDB1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2024-10-24T05:41:00Z</dcterms:created>
  <dc:creator>张静怡</dc:creator>
  <cp:lastModifiedBy>张静怡</cp:lastModifiedBy>
  <dcterms:modified xsi:type="dcterms:W3CDTF">2024-10-24T05:42:34Z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2E03619F077E4B3581879A7276365C48_11</vt:lpwstr>
  </property>
</Properties>
</file>